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FD" w:rsidRDefault="00A37FFD" w:rsidP="00A37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FFD">
        <w:rPr>
          <w:rFonts w:ascii="Times New Roman" w:hAnsi="Times New Roman" w:cs="Times New Roman"/>
          <w:b/>
          <w:sz w:val="24"/>
          <w:szCs w:val="24"/>
        </w:rPr>
        <w:t xml:space="preserve">Прейскурант </w:t>
      </w:r>
    </w:p>
    <w:p w:rsidR="00A37FFD" w:rsidRDefault="00A37FFD" w:rsidP="00A37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FFD">
        <w:rPr>
          <w:rFonts w:ascii="Times New Roman" w:hAnsi="Times New Roman" w:cs="Times New Roman"/>
          <w:b/>
          <w:sz w:val="24"/>
          <w:szCs w:val="24"/>
        </w:rPr>
        <w:t>стоимости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FFD">
        <w:rPr>
          <w:rFonts w:ascii="Times New Roman" w:hAnsi="Times New Roman" w:cs="Times New Roman"/>
          <w:b/>
          <w:sz w:val="24"/>
          <w:szCs w:val="24"/>
        </w:rPr>
        <w:t>по организационно-техническому обеспечению этической экспертизы документации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FFD">
        <w:rPr>
          <w:rFonts w:ascii="Times New Roman" w:hAnsi="Times New Roman" w:cs="Times New Roman"/>
          <w:b/>
          <w:sz w:val="24"/>
          <w:szCs w:val="24"/>
        </w:rPr>
        <w:t xml:space="preserve">по клиническим исследованиям  с участием человека  </w:t>
      </w:r>
    </w:p>
    <w:p w:rsidR="00D6309D" w:rsidRDefault="00A37FFD" w:rsidP="00A37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FFD">
        <w:rPr>
          <w:rFonts w:ascii="Times New Roman" w:hAnsi="Times New Roman" w:cs="Times New Roman"/>
          <w:b/>
          <w:sz w:val="24"/>
          <w:szCs w:val="24"/>
        </w:rPr>
        <w:t>в качестве субъекта</w:t>
      </w:r>
    </w:p>
    <w:p w:rsidR="00A37FFD" w:rsidRDefault="00A37FFD" w:rsidP="00A37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FFD" w:rsidRDefault="00A37FFD" w:rsidP="00A37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5314"/>
        <w:gridCol w:w="2902"/>
      </w:tblGrid>
      <w:tr w:rsidR="00A37FFD" w:rsidRPr="00A37FFD" w:rsidTr="00A37FFD">
        <w:trPr>
          <w:trHeight w:hRule="exact" w:val="6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FFD" w:rsidRPr="00A37FFD" w:rsidRDefault="00A37FFD" w:rsidP="00A37FFD">
            <w:pPr>
              <w:widowControl w:val="0"/>
              <w:spacing w:after="120" w:line="200" w:lineRule="exact"/>
              <w:ind w:left="10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A37FF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  <w:t>№</w:t>
            </w:r>
          </w:p>
          <w:p w:rsidR="00A37FFD" w:rsidRPr="00A37FFD" w:rsidRDefault="00A37FFD" w:rsidP="00A37FFD">
            <w:pPr>
              <w:widowControl w:val="0"/>
              <w:spacing w:before="120" w:after="0" w:line="200" w:lineRule="exact"/>
              <w:ind w:left="10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proofErr w:type="gramStart"/>
            <w:r w:rsidRPr="00A37FF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gramEnd"/>
            <w:r w:rsidRPr="00A37FF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FFD" w:rsidRPr="00A37FFD" w:rsidRDefault="00A37FFD" w:rsidP="00A37F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A37FF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  <w:t>Наименование цикла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FFD" w:rsidRPr="00A37FFD" w:rsidRDefault="00A37FFD" w:rsidP="00A37FFD">
            <w:pPr>
              <w:widowControl w:val="0"/>
              <w:spacing w:after="0" w:line="306" w:lineRule="exact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A37FF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  <w:t>Стоимость ( в т.ч</w:t>
            </w:r>
            <w:proofErr w:type="gramStart"/>
            <w:r w:rsidRPr="00A37FF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  <w:t>.Н</w:t>
            </w:r>
            <w:proofErr w:type="gramEnd"/>
            <w:r w:rsidRPr="00A37FF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  <w:t>ДС 18%), руб.</w:t>
            </w:r>
          </w:p>
        </w:tc>
      </w:tr>
      <w:tr w:rsidR="00A37FFD" w:rsidRPr="00A37FFD" w:rsidTr="00A37FFD">
        <w:trPr>
          <w:trHeight w:hRule="exact" w:val="25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FFD" w:rsidRPr="00A37FFD" w:rsidRDefault="00A37FFD" w:rsidP="00A37FFD">
            <w:pPr>
              <w:widowControl w:val="0"/>
              <w:spacing w:after="0" w:line="320" w:lineRule="exact"/>
              <w:ind w:left="24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A37FFD">
              <w:rPr>
                <w:rFonts w:ascii="Arial Narrow" w:eastAsia="Arial Narrow" w:hAnsi="Arial Narrow" w:cs="Arial Narrow"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1</w:t>
            </w:r>
            <w:r w:rsidRPr="00A37FFD">
              <w:rPr>
                <w:rFonts w:ascii="CordiaUPC" w:eastAsia="CordiaUPC" w:hAnsi="CordiaUPC" w:cs="CordiaUPC"/>
                <w:bCs/>
                <w:color w:val="000000"/>
                <w:sz w:val="32"/>
                <w:szCs w:val="32"/>
                <w:shd w:val="clear" w:color="auto" w:fill="FFFFFF"/>
                <w:lang w:eastAsia="ru-RU"/>
              </w:rPr>
              <w:t>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FFD" w:rsidRPr="00A37FFD" w:rsidRDefault="00A37FFD" w:rsidP="00B27107">
            <w:pPr>
              <w:widowControl w:val="0"/>
              <w:spacing w:after="0" w:line="277" w:lineRule="exact"/>
              <w:ind w:left="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7FF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Организационно-техническое обеспечение первичной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и последующих (если применимо) </w:t>
            </w:r>
            <w:r w:rsidRPr="00A37FF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этическ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их</w:t>
            </w:r>
            <w:r w:rsidRPr="00A37FF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экспертиз документации по </w:t>
            </w:r>
            <w:r w:rsidR="00B27107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международным </w:t>
            </w:r>
            <w:r w:rsidRPr="00A37FF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клиническ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им</w:t>
            </w:r>
            <w:r w:rsidRPr="00A37FF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исследовани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ям</w:t>
            </w:r>
            <w:r w:rsidRPr="00A37FF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  <w:r w:rsidRPr="00A37FF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(первой) –</w:t>
            </w:r>
            <w:r w:rsidRPr="00A37FF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B27107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val="en-US" w:eastAsia="ru-RU"/>
              </w:rPr>
              <w:t>III</w:t>
            </w:r>
            <w:r w:rsidRPr="00A37FF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="00B27107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третьей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) фазы</w:t>
            </w:r>
            <w:r w:rsidRPr="00A37FF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37FF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медицинск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им</w:t>
            </w:r>
            <w:r w:rsidRPr="00A37FF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технологи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ям</w:t>
            </w:r>
            <w:proofErr w:type="gramStart"/>
            <w:r w:rsidRPr="00A37FF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A37FF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клиническим испытаниям медицинских изделий иностранного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A37FF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роизводства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FFD" w:rsidRDefault="00A37FFD" w:rsidP="00A37F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</w:p>
          <w:p w:rsidR="00A37FFD" w:rsidRDefault="00A37FFD" w:rsidP="00A37F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</w:p>
          <w:p w:rsidR="00A37FFD" w:rsidRDefault="00A37FFD" w:rsidP="00A37F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</w:p>
          <w:p w:rsidR="00A37FFD" w:rsidRPr="00A37FFD" w:rsidRDefault="00A37FFD" w:rsidP="00A37F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7FF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37 000,00</w:t>
            </w:r>
          </w:p>
        </w:tc>
      </w:tr>
      <w:tr w:rsidR="00B27107" w:rsidRPr="00A37FFD" w:rsidTr="00A37FFD">
        <w:trPr>
          <w:trHeight w:hRule="exact" w:val="25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07" w:rsidRPr="00A37FFD" w:rsidRDefault="00B27107" w:rsidP="00A37FFD">
            <w:pPr>
              <w:widowControl w:val="0"/>
              <w:spacing w:after="0" w:line="320" w:lineRule="exact"/>
              <w:ind w:left="240"/>
              <w:rPr>
                <w:rFonts w:ascii="Arial Narrow" w:eastAsia="Arial Narrow" w:hAnsi="Arial Narrow" w:cs="Arial Narrow"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Arial Narrow" w:eastAsia="Arial Narrow" w:hAnsi="Arial Narrow" w:cs="Arial Narrow"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07" w:rsidRPr="00A37FFD" w:rsidRDefault="00B27107" w:rsidP="00B27107">
            <w:pPr>
              <w:widowControl w:val="0"/>
              <w:spacing w:after="0" w:line="277" w:lineRule="exact"/>
              <w:ind w:left="40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B27107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Организационно-техническое обеспечение первичной и последующих (если применимо) этических экспертиз документации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локальным</w:t>
            </w:r>
            <w:r w:rsidRPr="00B27107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клиническим исследованиям I (первой) – III (третьей) фазы, медицинским технологиям, клиническим испытаниям медицинских изделий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отечественного</w:t>
            </w:r>
            <w:r w:rsidRPr="00B27107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производства.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07" w:rsidRDefault="00B27107" w:rsidP="00A37F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</w:p>
          <w:p w:rsidR="00B27107" w:rsidRDefault="00B27107" w:rsidP="00A37F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</w:p>
          <w:p w:rsidR="00B27107" w:rsidRPr="00B27107" w:rsidRDefault="00B27107" w:rsidP="00A37F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B27107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27 000,00</w:t>
            </w:r>
          </w:p>
        </w:tc>
      </w:tr>
      <w:tr w:rsidR="00B27107" w:rsidRPr="00A37FFD" w:rsidTr="00A37FFD">
        <w:trPr>
          <w:trHeight w:hRule="exact" w:val="25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07" w:rsidRDefault="00B27107" w:rsidP="00A37FFD">
            <w:pPr>
              <w:widowControl w:val="0"/>
              <w:spacing w:after="0" w:line="320" w:lineRule="exact"/>
              <w:ind w:left="240"/>
              <w:rPr>
                <w:rFonts w:ascii="Arial Narrow" w:eastAsia="Arial Narrow" w:hAnsi="Arial Narrow" w:cs="Arial Narrow"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Arial Narrow" w:eastAsia="Arial Narrow" w:hAnsi="Arial Narrow" w:cs="Arial Narrow"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07" w:rsidRPr="00B27107" w:rsidRDefault="00B27107" w:rsidP="00B27107">
            <w:pPr>
              <w:widowControl w:val="0"/>
              <w:spacing w:after="0" w:line="277" w:lineRule="exact"/>
              <w:ind w:left="40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B27107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Организационно-техническое обеспечение первичной и последующих (если применимо) этических экспертиз документации по клиническим исследованиям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val="en-US" w:eastAsia="ru-RU"/>
              </w:rPr>
              <w:t>IV</w:t>
            </w:r>
            <w:r w:rsidRPr="00B27107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четвертой</w:t>
            </w:r>
            <w:r w:rsidRPr="00B27107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) фазы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07" w:rsidRDefault="00B27107" w:rsidP="00A37F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</w:p>
          <w:p w:rsidR="00B27107" w:rsidRPr="00B27107" w:rsidRDefault="00B27107" w:rsidP="00B27107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B27107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5</w:t>
            </w:r>
            <w:bookmarkStart w:id="0" w:name="_GoBack"/>
            <w:bookmarkEnd w:id="0"/>
            <w:r w:rsidRPr="00B27107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 000,00 </w:t>
            </w:r>
          </w:p>
        </w:tc>
      </w:tr>
    </w:tbl>
    <w:p w:rsidR="00A37FFD" w:rsidRDefault="00A37FFD" w:rsidP="00A37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7FFD" w:rsidSect="009E5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FFD"/>
    <w:rsid w:val="003B02EC"/>
    <w:rsid w:val="009E59B5"/>
    <w:rsid w:val="00A37FFD"/>
    <w:rsid w:val="00AE6183"/>
    <w:rsid w:val="00B27107"/>
    <w:rsid w:val="00C33349"/>
    <w:rsid w:val="00D6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1229</cp:lastModifiedBy>
  <cp:revision>3</cp:revision>
  <dcterms:created xsi:type="dcterms:W3CDTF">2015-07-05T17:43:00Z</dcterms:created>
  <dcterms:modified xsi:type="dcterms:W3CDTF">2015-10-28T11:18:00Z</dcterms:modified>
</cp:coreProperties>
</file>